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BF6" w:rsidRDefault="00BF4BF6" w:rsidP="00BF4BF6">
      <w:pPr>
        <w:pStyle w:val="Rubrik1"/>
        <w:spacing w:line="300" w:lineRule="atLeast"/>
        <w:rPr>
          <w:rFonts w:ascii="Verdana" w:hAnsi="Verdana"/>
          <w:color w:val="1A5A9E"/>
          <w:sz w:val="18"/>
          <w:szCs w:val="18"/>
        </w:rPr>
      </w:pPr>
      <w:r>
        <w:rPr>
          <w:rFonts w:ascii="Verdana" w:hAnsi="Verdana"/>
          <w:color w:val="000000"/>
          <w:sz w:val="24"/>
          <w:szCs w:val="24"/>
        </w:rPr>
        <w:t>Trendbrott - läsandet bland pojkar har ökat k</w:t>
      </w:r>
      <w:r>
        <w:rPr>
          <w:rFonts w:ascii="Verdana" w:hAnsi="Verdana"/>
          <w:color w:val="000000"/>
          <w:sz w:val="24"/>
          <w:szCs w:val="24"/>
        </w:rPr>
        <w:t>r</w:t>
      </w:r>
      <w:r>
        <w:rPr>
          <w:rFonts w:ascii="Verdana" w:hAnsi="Verdana"/>
          <w:color w:val="000000"/>
          <w:sz w:val="24"/>
          <w:szCs w:val="24"/>
        </w:rPr>
        <w:t>aftigt</w:t>
      </w:r>
    </w:p>
    <w:p w:rsidR="00BF4BF6" w:rsidRDefault="00BF4BF6" w:rsidP="00BF4BF6">
      <w:pPr>
        <w:rPr>
          <w:rFonts w:ascii="Verdana" w:hAnsi="Verdana"/>
          <w:color w:val="333333"/>
          <w:sz w:val="17"/>
          <w:szCs w:val="17"/>
        </w:rPr>
      </w:pPr>
      <w:r>
        <w:rPr>
          <w:rFonts w:ascii="Verdana" w:hAnsi="Verdana"/>
          <w:color w:val="333333"/>
          <w:sz w:val="17"/>
          <w:szCs w:val="17"/>
        </w:rPr>
        <w:t>Efter flera år av minskat läsande hos svenska pojkar har trenden vänt</w:t>
      </w:r>
      <w:r>
        <w:rPr>
          <w:rFonts w:ascii="Verdana" w:hAnsi="Verdana"/>
          <w:color w:val="333333"/>
          <w:sz w:val="17"/>
          <w:szCs w:val="17"/>
        </w:rPr>
        <w:t xml:space="preserve">. </w:t>
      </w:r>
      <w:r>
        <w:rPr>
          <w:rFonts w:ascii="Verdana" w:hAnsi="Verdana"/>
          <w:color w:val="333333"/>
          <w:sz w:val="17"/>
          <w:szCs w:val="17"/>
        </w:rPr>
        <w:t>När elever i årskurs 4-6 fick frågan av SCB om de läser böcker minst en gång i veckan svarade 64 procent av pojkarna ja. Det är en ökning jämfört med 2008-2009, då 55 procent svarade ja. Siffran för flickor är högre, drygt 76 procent</w:t>
      </w:r>
      <w:r>
        <w:rPr>
          <w:rFonts w:ascii="Verdana" w:hAnsi="Verdana"/>
          <w:color w:val="333333"/>
          <w:sz w:val="17"/>
          <w:szCs w:val="17"/>
        </w:rPr>
        <w:t>.</w:t>
      </w:r>
    </w:p>
    <w:p w:rsidR="00BF4BF6" w:rsidRDefault="00BF4BF6" w:rsidP="00BF4BF6">
      <w:pPr>
        <w:rPr>
          <w:rFonts w:ascii="Verdana" w:hAnsi="Verdana"/>
          <w:color w:val="333333"/>
          <w:sz w:val="17"/>
          <w:szCs w:val="17"/>
        </w:rPr>
      </w:pPr>
      <w:r>
        <w:rPr>
          <w:rFonts w:ascii="Verdana" w:hAnsi="Verdana"/>
          <w:color w:val="333333"/>
          <w:sz w:val="17"/>
          <w:szCs w:val="17"/>
        </w:rPr>
        <w:br/>
      </w:r>
      <w:r>
        <w:rPr>
          <w:rFonts w:ascii="Verdana" w:hAnsi="Verdana"/>
          <w:color w:val="333333"/>
          <w:sz w:val="17"/>
          <w:szCs w:val="17"/>
        </w:rPr>
        <w:t xml:space="preserve">Alliansen har gjort stora ansträngningar för att öka läsandet och läsförståelsen hos svenska elever. </w:t>
      </w:r>
      <w:r>
        <w:rPr>
          <w:rFonts w:ascii="Verdana" w:hAnsi="Verdana"/>
          <w:color w:val="333333"/>
          <w:sz w:val="17"/>
          <w:szCs w:val="17"/>
        </w:rPr>
        <w:t>År 2008 började vi med nationella prov i läsning och skrivning i årskurs 3</w:t>
      </w:r>
      <w:r>
        <w:rPr>
          <w:rFonts w:ascii="Verdana" w:hAnsi="Verdana"/>
          <w:color w:val="333333"/>
          <w:sz w:val="17"/>
          <w:szCs w:val="17"/>
        </w:rPr>
        <w:t xml:space="preserve">. Vi har också gjort en stor </w:t>
      </w:r>
      <w:r>
        <w:rPr>
          <w:rFonts w:ascii="Verdana" w:hAnsi="Verdana"/>
          <w:color w:val="333333"/>
          <w:sz w:val="17"/>
          <w:szCs w:val="17"/>
        </w:rPr>
        <w:t>läsa-skriva-räkna</w:t>
      </w:r>
      <w:r>
        <w:rPr>
          <w:rFonts w:ascii="Verdana" w:hAnsi="Verdana"/>
          <w:color w:val="333333"/>
          <w:sz w:val="17"/>
          <w:szCs w:val="17"/>
        </w:rPr>
        <w:t>-satsning</w:t>
      </w:r>
      <w:r w:rsidRPr="00BF4BF6">
        <w:rPr>
          <w:rFonts w:ascii="Verdana" w:hAnsi="Verdana"/>
          <w:color w:val="333333"/>
          <w:sz w:val="17"/>
          <w:szCs w:val="17"/>
        </w:rPr>
        <w:t xml:space="preserve"> </w:t>
      </w:r>
      <w:r>
        <w:rPr>
          <w:rFonts w:ascii="Verdana" w:hAnsi="Verdana"/>
          <w:color w:val="333333"/>
          <w:sz w:val="17"/>
          <w:szCs w:val="17"/>
        </w:rPr>
        <w:t>med s</w:t>
      </w:r>
      <w:r>
        <w:rPr>
          <w:rFonts w:ascii="Verdana" w:hAnsi="Verdana"/>
          <w:color w:val="333333"/>
          <w:sz w:val="17"/>
          <w:szCs w:val="17"/>
        </w:rPr>
        <w:t>yftet är att fler ska nå skolans kunskapsmål. Prioriterad grupp är elever i årskurs 1-3 som riskerar att inte nå målen. Ett riktat statsbidrag till skolan har införts och tanken är att statsbidraget ska användas för extra stöd och hjälp. Exempel på stöd och hjälp är personalförstärkningar, kompetenshöjande insatser, andra liknande stöd- och utvecklingsinsatser samt införskaffande av läromedel. Vi har också tillfört mer pengar genom kulturpolitiken för att stödja ökad läsning bland barn och ungdomar.</w:t>
      </w:r>
    </w:p>
    <w:p w:rsidR="00BF4BF6" w:rsidRDefault="00BF4BF6" w:rsidP="00BF4BF6">
      <w:pPr>
        <w:rPr>
          <w:rFonts w:ascii="Verdana" w:hAnsi="Verdana"/>
          <w:color w:val="333333"/>
          <w:sz w:val="17"/>
          <w:szCs w:val="17"/>
        </w:rPr>
      </w:pPr>
    </w:p>
    <w:p w:rsidR="00BF4BF6" w:rsidRDefault="00BF4BF6" w:rsidP="00BF4BF6">
      <w:pPr>
        <w:rPr>
          <w:rFonts w:ascii="Verdana" w:hAnsi="Verdana"/>
          <w:color w:val="333333"/>
          <w:sz w:val="17"/>
          <w:szCs w:val="17"/>
        </w:rPr>
      </w:pPr>
      <w:r>
        <w:rPr>
          <w:rFonts w:ascii="Verdana" w:hAnsi="Verdana"/>
          <w:color w:val="333333"/>
          <w:sz w:val="17"/>
          <w:szCs w:val="17"/>
        </w:rPr>
        <w:t xml:space="preserve">Att läsandet ökat bland just mellanstadieeleverna är glädjande, och ett kvitto på att Alliansens lässatsningar på lågstadiet börjar ge effekt. </w:t>
      </w:r>
      <w:r>
        <w:rPr>
          <w:rFonts w:ascii="Verdana" w:hAnsi="Verdana"/>
          <w:color w:val="333333"/>
          <w:sz w:val="17"/>
          <w:szCs w:val="17"/>
        </w:rPr>
        <w:br/>
      </w:r>
      <w:r>
        <w:rPr>
          <w:rFonts w:ascii="Verdana" w:hAnsi="Verdana"/>
          <w:color w:val="333333"/>
          <w:sz w:val="17"/>
          <w:szCs w:val="17"/>
        </w:rPr>
        <w:t xml:space="preserve">  </w:t>
      </w:r>
      <w:r>
        <w:rPr>
          <w:rFonts w:ascii="Verdana" w:hAnsi="Verdana"/>
          <w:color w:val="333333"/>
          <w:sz w:val="17"/>
          <w:szCs w:val="17"/>
        </w:rPr>
        <w:t xml:space="preserve"> </w:t>
      </w:r>
    </w:p>
    <w:p w:rsidR="00BF4BF6" w:rsidRDefault="00BF4BF6" w:rsidP="00BF4BF6">
      <w:pPr>
        <w:rPr>
          <w:rFonts w:ascii="Verdana" w:hAnsi="Verdana"/>
          <w:color w:val="333333"/>
          <w:sz w:val="17"/>
          <w:szCs w:val="17"/>
        </w:rPr>
      </w:pPr>
      <w:r>
        <w:rPr>
          <w:rFonts w:ascii="Verdana" w:hAnsi="Verdana"/>
          <w:color w:val="333333"/>
          <w:sz w:val="17"/>
          <w:szCs w:val="17"/>
        </w:rPr>
        <w:t>Nu går vi vidare från Alliansens sida med löften om fler åtgärder för att öka läskunnigheten om vi får fortsätta att regera. Bland annat vill vi införa ett läskunnighetsmål i första klass för att säkerställa att ingen elev halkar efter. Vi föreslår också en fördubbling av medlen för "läslyftet" för vidareutbildning av lärare kring elevern</w:t>
      </w:r>
      <w:r>
        <w:rPr>
          <w:rFonts w:ascii="Verdana" w:hAnsi="Verdana"/>
          <w:color w:val="333333"/>
          <w:sz w:val="17"/>
          <w:szCs w:val="17"/>
        </w:rPr>
        <w:t>a</w:t>
      </w:r>
      <w:r>
        <w:rPr>
          <w:rFonts w:ascii="Verdana" w:hAnsi="Verdana"/>
          <w:color w:val="333333"/>
          <w:sz w:val="17"/>
          <w:szCs w:val="17"/>
        </w:rPr>
        <w:t>s läsförståelse.</w:t>
      </w:r>
      <w:r w:rsidR="00130CB1">
        <w:rPr>
          <w:rFonts w:ascii="Verdana" w:hAnsi="Verdana"/>
          <w:color w:val="333333"/>
          <w:sz w:val="17"/>
          <w:szCs w:val="17"/>
        </w:rPr>
        <w:t xml:space="preserve"> </w:t>
      </w:r>
      <w:r>
        <w:rPr>
          <w:rFonts w:ascii="Verdana" w:hAnsi="Verdana"/>
          <w:color w:val="333333"/>
          <w:sz w:val="17"/>
          <w:szCs w:val="17"/>
        </w:rPr>
        <w:t xml:space="preserve">Vi utbildar också fler speciallärare och specialpedagoger, satsar mer på pedagogiken i förskolan och vill erbjuda läxhjälp i skolan till alla barn.   </w:t>
      </w:r>
    </w:p>
    <w:p w:rsidR="00BF4BF6" w:rsidRDefault="00BF4BF6" w:rsidP="00BF4BF6">
      <w:pPr>
        <w:rPr>
          <w:rFonts w:ascii="Verdana" w:hAnsi="Verdana"/>
          <w:color w:val="333333"/>
          <w:sz w:val="17"/>
          <w:szCs w:val="17"/>
        </w:rPr>
      </w:pPr>
    </w:p>
    <w:p w:rsidR="00BF4BF6" w:rsidRDefault="00BF4BF6" w:rsidP="00BF4BF6">
      <w:pPr>
        <w:rPr>
          <w:rFonts w:ascii="Verdana" w:hAnsi="Verdana"/>
          <w:color w:val="333333"/>
          <w:sz w:val="17"/>
          <w:szCs w:val="17"/>
        </w:rPr>
      </w:pPr>
      <w:r>
        <w:rPr>
          <w:rFonts w:ascii="Verdana" w:hAnsi="Verdana"/>
          <w:color w:val="333333"/>
          <w:sz w:val="17"/>
          <w:szCs w:val="17"/>
        </w:rPr>
        <w:t>Läsförståelse är av avgörande betydelse för att våra skolelever ska klara av övriga skolämnen</w:t>
      </w:r>
      <w:r w:rsidR="00130CB1">
        <w:rPr>
          <w:rFonts w:ascii="Verdana" w:hAnsi="Verdana"/>
          <w:color w:val="333333"/>
          <w:sz w:val="17"/>
          <w:szCs w:val="17"/>
        </w:rPr>
        <w:t xml:space="preserve">. Alliansens renovering av den svenska skolan har bara börjat! </w:t>
      </w:r>
    </w:p>
    <w:p w:rsidR="00BF4BF6" w:rsidRDefault="00BF4BF6" w:rsidP="00BF4BF6">
      <w:pPr>
        <w:rPr>
          <w:rFonts w:ascii="Verdana" w:hAnsi="Verdana"/>
          <w:color w:val="333333"/>
          <w:sz w:val="17"/>
          <w:szCs w:val="17"/>
        </w:rPr>
      </w:pPr>
    </w:p>
    <w:p w:rsidR="00BF4BF6" w:rsidRDefault="00BF4BF6" w:rsidP="00BF4BF6">
      <w:pPr>
        <w:rPr>
          <w:rFonts w:ascii="Verdana" w:hAnsi="Verdana"/>
          <w:color w:val="333333"/>
          <w:sz w:val="17"/>
          <w:szCs w:val="17"/>
        </w:rPr>
      </w:pPr>
      <w:r>
        <w:rPr>
          <w:rFonts w:ascii="Verdana" w:hAnsi="Verdana"/>
          <w:color w:val="333333"/>
          <w:sz w:val="17"/>
          <w:szCs w:val="17"/>
        </w:rPr>
        <w:t>Jan Ericson (M)</w:t>
      </w:r>
    </w:p>
    <w:p w:rsidR="00BF4BF6" w:rsidRDefault="00BF4BF6" w:rsidP="00BF4BF6">
      <w:r>
        <w:rPr>
          <w:rFonts w:ascii="Verdana" w:hAnsi="Verdana"/>
          <w:color w:val="333333"/>
          <w:sz w:val="17"/>
          <w:szCs w:val="17"/>
        </w:rPr>
        <w:t>Riksdagsledamot utbildningsutskottet</w:t>
      </w:r>
      <w:bookmarkStart w:id="0" w:name="_GoBack"/>
      <w:bookmarkEnd w:id="0"/>
    </w:p>
    <w:sectPr w:rsidR="00BF4B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BF6"/>
    <w:rsid w:val="00130CB1"/>
    <w:rsid w:val="00245485"/>
    <w:rsid w:val="00553E8B"/>
    <w:rsid w:val="0097683C"/>
    <w:rsid w:val="00BF4B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06EF10-5411-4BF8-B02B-8DE44290B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BF6"/>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link w:val="Rubrik1Char"/>
    <w:uiPriority w:val="9"/>
    <w:qFormat/>
    <w:rsid w:val="00BF4BF6"/>
    <w:pPr>
      <w:spacing w:before="100" w:beforeAutospacing="1" w:after="100" w:afterAutospacing="1"/>
      <w:outlineLvl w:val="0"/>
    </w:pPr>
    <w:rPr>
      <w:b/>
      <w:bCs/>
      <w:kern w:val="36"/>
      <w:sz w:val="48"/>
      <w:szCs w:val="4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F4BF6"/>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semiHidden/>
    <w:unhideWhenUsed/>
    <w:rsid w:val="00BF4BF6"/>
    <w:rPr>
      <w:color w:val="1A5A9E"/>
      <w:sz w:val="15"/>
      <w:szCs w:val="1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1667</Characters>
  <Application>Microsoft Office Word</Application>
  <DocSecurity>0</DocSecurity>
  <Lines>29</Lines>
  <Paragraphs>10</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dcterms:created xsi:type="dcterms:W3CDTF">2014-07-13T18:53:00Z</dcterms:created>
  <dcterms:modified xsi:type="dcterms:W3CDTF">2014-07-13T18:53:00Z</dcterms:modified>
</cp:coreProperties>
</file>